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A8" w:rsidRPr="00DB39CC" w:rsidRDefault="00242FA8" w:rsidP="00242FA8">
      <w:pPr>
        <w:pStyle w:val="Default"/>
        <w:ind w:left="4395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9</w:t>
      </w:r>
    </w:p>
    <w:p w:rsidR="00242FA8" w:rsidRPr="00DB39CC" w:rsidRDefault="00242FA8" w:rsidP="00242FA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 о порядке присвоения </w:t>
      </w:r>
    </w:p>
    <w:p w:rsidR="00242FA8" w:rsidRDefault="00242FA8" w:rsidP="00242FA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242FA8" w:rsidRPr="00DB39CC" w:rsidRDefault="00242FA8" w:rsidP="00242FA8">
      <w:pPr>
        <w:pStyle w:val="Default"/>
        <w:jc w:val="right"/>
        <w:rPr>
          <w:b/>
          <w:bCs/>
        </w:rPr>
      </w:pPr>
      <w:proofErr w:type="gramStart"/>
      <w:r w:rsidRPr="0050362E">
        <w:rPr>
          <w:b/>
          <w:bCs/>
        </w:rPr>
        <w:t>библиотечн</w:t>
      </w:r>
      <w:r>
        <w:rPr>
          <w:b/>
          <w:bCs/>
        </w:rPr>
        <w:t xml:space="preserve">ым </w:t>
      </w:r>
      <w:r w:rsidRPr="0050362E">
        <w:rPr>
          <w:b/>
          <w:bCs/>
        </w:rPr>
        <w:t xml:space="preserve"> работника</w:t>
      </w:r>
      <w:r>
        <w:rPr>
          <w:b/>
          <w:bCs/>
        </w:rPr>
        <w:t>м</w:t>
      </w:r>
      <w:proofErr w:type="gramEnd"/>
    </w:p>
    <w:p w:rsidR="00242FA8" w:rsidRPr="00DB39CC" w:rsidRDefault="00242FA8" w:rsidP="00242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lang w:val="ru-RU"/>
        </w:rPr>
      </w:pPr>
      <w:r w:rsidRPr="00DB39CC">
        <w:rPr>
          <w:rFonts w:ascii="Times New Roman" w:hAnsi="Times New Roman"/>
          <w:b/>
          <w:caps/>
          <w:lang w:val="ru-RU"/>
        </w:rPr>
        <w:t>Аттестационная карта</w:t>
      </w:r>
    </w:p>
    <w:p w:rsidR="00242FA8" w:rsidRPr="00DB39CC" w:rsidRDefault="00242FA8" w:rsidP="00242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Pr="00DB39CC">
        <w:rPr>
          <w:rFonts w:ascii="Times New Roman" w:hAnsi="Times New Roman"/>
          <w:b/>
          <w:lang w:val="ru-RU"/>
        </w:rPr>
        <w:t xml:space="preserve">деятельности </w:t>
      </w:r>
      <w:proofErr w:type="gramStart"/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</w:t>
      </w:r>
      <w:r w:rsidRPr="00DB39C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ого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работника</w:t>
      </w:r>
      <w:proofErr w:type="gramEnd"/>
    </w:p>
    <w:p w:rsidR="00242FA8" w:rsidRPr="00DB39CC" w:rsidRDefault="00242FA8" w:rsidP="00242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B39CC">
        <w:rPr>
          <w:rFonts w:ascii="Times New Roman" w:hAnsi="Times New Roman"/>
          <w:sz w:val="20"/>
          <w:szCs w:val="20"/>
          <w:lang w:val="ru-RU"/>
        </w:rPr>
        <w:t>(заполняется каждым членом аттестационной комиссии)</w:t>
      </w:r>
    </w:p>
    <w:p w:rsidR="00242FA8" w:rsidRPr="00DB39CC" w:rsidRDefault="00242FA8" w:rsidP="00242FA8">
      <w:p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Фамилия, имя соискателя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  <w:t>________________________________________</w:t>
      </w:r>
      <w:r>
        <w:rPr>
          <w:rFonts w:ascii="Times New Roman" w:hAnsi="Times New Roman"/>
          <w:b/>
          <w:lang w:val="ru-RU"/>
        </w:rPr>
        <w:t>_____</w:t>
      </w:r>
    </w:p>
    <w:p w:rsidR="00242FA8" w:rsidRPr="00DB39CC" w:rsidRDefault="00242FA8" w:rsidP="00242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>Библиотечное учреждение</w:t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>________________________________________</w:t>
      </w:r>
      <w:r>
        <w:rPr>
          <w:rFonts w:ascii="Times New Roman" w:hAnsi="Times New Roman"/>
          <w:b/>
          <w:lang w:val="ru-RU"/>
        </w:rPr>
        <w:t>_____</w:t>
      </w:r>
    </w:p>
    <w:p w:rsidR="00242FA8" w:rsidRPr="00DB39CC" w:rsidRDefault="00242FA8" w:rsidP="00242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proofErr w:type="gramStart"/>
      <w:r w:rsidRPr="00DB39CC">
        <w:rPr>
          <w:rFonts w:ascii="Times New Roman" w:hAnsi="Times New Roman"/>
          <w:b/>
          <w:lang w:val="ru-RU"/>
        </w:rPr>
        <w:t>Специальность</w:t>
      </w:r>
      <w:proofErr w:type="gramEnd"/>
      <w:r w:rsidRPr="00DB39CC">
        <w:rPr>
          <w:rFonts w:ascii="Times New Roman" w:hAnsi="Times New Roman"/>
          <w:b/>
          <w:lang w:val="ru-RU"/>
        </w:rPr>
        <w:t xml:space="preserve"> указанная в дипломе</w:t>
      </w:r>
      <w:r w:rsidRPr="00DB39CC">
        <w:rPr>
          <w:rFonts w:ascii="Times New Roman" w:hAnsi="Times New Roman"/>
          <w:b/>
          <w:lang w:val="ru-RU"/>
        </w:rPr>
        <w:tab/>
        <w:t>_________________________________________</w:t>
      </w:r>
      <w:r>
        <w:rPr>
          <w:rFonts w:ascii="Times New Roman" w:hAnsi="Times New Roman"/>
          <w:b/>
          <w:lang w:val="ru-RU"/>
        </w:rPr>
        <w:t>____</w:t>
      </w:r>
    </w:p>
    <w:p w:rsidR="00242FA8" w:rsidRPr="00DB39CC" w:rsidRDefault="00242FA8" w:rsidP="00242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>Образование</w:t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>__________________________________________</w:t>
      </w:r>
      <w:r>
        <w:rPr>
          <w:rFonts w:ascii="Times New Roman" w:hAnsi="Times New Roman"/>
          <w:b/>
          <w:lang w:val="ru-RU"/>
        </w:rPr>
        <w:t>___</w:t>
      </w:r>
    </w:p>
    <w:p w:rsidR="00242FA8" w:rsidRPr="00DB39CC" w:rsidRDefault="00242FA8" w:rsidP="00242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>Квалификационная категория/Функция</w:t>
      </w:r>
      <w:r w:rsidRPr="00DB39CC">
        <w:rPr>
          <w:rFonts w:ascii="Times New Roman" w:hAnsi="Times New Roman"/>
          <w:b/>
          <w:lang w:val="ru-RU"/>
        </w:rPr>
        <w:tab/>
        <w:t>_________________________________________</w:t>
      </w:r>
      <w:r>
        <w:rPr>
          <w:rFonts w:ascii="Times New Roman" w:hAnsi="Times New Roman"/>
          <w:b/>
          <w:lang w:val="ru-RU"/>
        </w:rPr>
        <w:t>____</w:t>
      </w:r>
    </w:p>
    <w:p w:rsidR="00242FA8" w:rsidRPr="00DB39CC" w:rsidRDefault="00242FA8" w:rsidP="00242F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Стаж по специальности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>________________________________________</w:t>
      </w:r>
      <w:r>
        <w:rPr>
          <w:rFonts w:ascii="Times New Roman" w:hAnsi="Times New Roman"/>
          <w:b/>
          <w:lang w:val="ru-RU"/>
        </w:rPr>
        <w:t>_____</w:t>
      </w:r>
    </w:p>
    <w:p w:rsidR="00242FA8" w:rsidRDefault="00242FA8" w:rsidP="00242FA8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 xml:space="preserve">Число </w:t>
      </w:r>
      <w:r w:rsidRPr="0060586A">
        <w:rPr>
          <w:rFonts w:ascii="Times New Roman" w:hAnsi="Times New Roman"/>
          <w:b/>
          <w:lang w:val="ru-RU"/>
        </w:rPr>
        <w:t>аттестаций</w:t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</w:r>
      <w:r w:rsidRPr="00DB39CC">
        <w:rPr>
          <w:rFonts w:ascii="Times New Roman" w:hAnsi="Times New Roman"/>
          <w:b/>
          <w:lang w:val="ru-RU"/>
        </w:rPr>
        <w:tab/>
        <w:t>________________________________________</w:t>
      </w:r>
      <w:r>
        <w:rPr>
          <w:rFonts w:ascii="Times New Roman" w:hAnsi="Times New Roman"/>
          <w:b/>
          <w:lang w:val="ru-RU"/>
        </w:rPr>
        <w:t>_____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4"/>
        <w:gridCol w:w="1329"/>
        <w:gridCol w:w="1029"/>
      </w:tblGrid>
      <w:tr w:rsidR="00242FA8" w:rsidRPr="00DB39CC" w:rsidTr="00242FA8">
        <w:trPr>
          <w:trHeight w:val="273"/>
        </w:trPr>
        <w:tc>
          <w:tcPr>
            <w:tcW w:w="6424" w:type="dxa"/>
            <w:vMerge w:val="restart"/>
            <w:vAlign w:val="center"/>
          </w:tcPr>
          <w:p w:rsidR="00242FA8" w:rsidRPr="00E309A7" w:rsidRDefault="00242FA8" w:rsidP="004D2E81">
            <w:pPr>
              <w:pStyle w:val="Default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E309A7">
              <w:rPr>
                <w:b/>
                <w:bCs/>
                <w:color w:val="auto"/>
              </w:rPr>
              <w:t>Оцен</w:t>
            </w:r>
            <w:r w:rsidRPr="0060586A">
              <w:rPr>
                <w:b/>
                <w:bCs/>
                <w:color w:val="auto"/>
              </w:rPr>
              <w:t>ка</w:t>
            </w:r>
            <w:r w:rsidRPr="00E309A7">
              <w:rPr>
                <w:b/>
                <w:bCs/>
                <w:color w:val="auto"/>
              </w:rPr>
              <w:t xml:space="preserve"> результатов профессионального развития и непрерывного образования</w:t>
            </w:r>
            <w:r w:rsidRPr="00E309A7">
              <w:rPr>
                <w:rStyle w:val="a3"/>
                <w:b/>
                <w:bCs/>
                <w:color w:val="auto"/>
              </w:rPr>
              <w:footnoteReference w:id="1"/>
            </w:r>
          </w:p>
        </w:tc>
        <w:tc>
          <w:tcPr>
            <w:tcW w:w="2357" w:type="dxa"/>
            <w:gridSpan w:val="2"/>
          </w:tcPr>
          <w:p w:rsidR="00242FA8" w:rsidRPr="00E309A7" w:rsidRDefault="00242FA8" w:rsidP="004D2E81">
            <w:pPr>
              <w:pStyle w:val="Default"/>
              <w:jc w:val="center"/>
              <w:rPr>
                <w:b/>
                <w:color w:val="auto"/>
              </w:rPr>
            </w:pPr>
            <w:r w:rsidRPr="00E309A7">
              <w:rPr>
                <w:b/>
                <w:color w:val="auto"/>
              </w:rPr>
              <w:t>Баллы</w:t>
            </w:r>
          </w:p>
        </w:tc>
      </w:tr>
      <w:tr w:rsidR="00242FA8" w:rsidRPr="00DB39CC" w:rsidTr="00242FA8">
        <w:trPr>
          <w:trHeight w:val="273"/>
        </w:trPr>
        <w:tc>
          <w:tcPr>
            <w:tcW w:w="6424" w:type="dxa"/>
            <w:vMerge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9" w:type="dxa"/>
          </w:tcPr>
          <w:p w:rsidR="00242FA8" w:rsidRPr="00E309A7" w:rsidRDefault="00242FA8" w:rsidP="004D2E81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proofErr w:type="gramStart"/>
            <w:r>
              <w:rPr>
                <w:b/>
                <w:color w:val="auto"/>
              </w:rPr>
              <w:t>п</w:t>
            </w:r>
            <w:r w:rsidRPr="00E309A7">
              <w:rPr>
                <w:b/>
                <w:color w:val="auto"/>
              </w:rPr>
              <w:t>редусмот</w:t>
            </w:r>
            <w:r>
              <w:rPr>
                <w:b/>
                <w:color w:val="auto"/>
              </w:rPr>
              <w:t>-</w:t>
            </w:r>
            <w:r w:rsidRPr="00E309A7">
              <w:rPr>
                <w:b/>
                <w:color w:val="auto"/>
              </w:rPr>
              <w:t>ренные</w:t>
            </w:r>
            <w:proofErr w:type="spellEnd"/>
            <w:proofErr w:type="gramEnd"/>
          </w:p>
        </w:tc>
        <w:tc>
          <w:tcPr>
            <w:tcW w:w="1027" w:type="dxa"/>
          </w:tcPr>
          <w:p w:rsidR="00242FA8" w:rsidRPr="00E309A7" w:rsidRDefault="00242FA8" w:rsidP="004D2E81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proofErr w:type="gramStart"/>
            <w:r>
              <w:rPr>
                <w:b/>
                <w:color w:val="auto"/>
              </w:rPr>
              <w:t>п</w:t>
            </w:r>
            <w:r w:rsidRPr="00E309A7">
              <w:rPr>
                <w:b/>
                <w:color w:val="auto"/>
              </w:rPr>
              <w:t>рисво</w:t>
            </w:r>
            <w:r>
              <w:rPr>
                <w:b/>
                <w:color w:val="auto"/>
              </w:rPr>
              <w:t>-</w:t>
            </w:r>
            <w:r w:rsidRPr="00E309A7">
              <w:rPr>
                <w:b/>
                <w:color w:val="auto"/>
              </w:rPr>
              <w:t>енные</w:t>
            </w:r>
            <w:proofErr w:type="spellEnd"/>
            <w:proofErr w:type="gramEnd"/>
          </w:p>
        </w:tc>
      </w:tr>
      <w:tr w:rsidR="00242FA8" w:rsidRPr="00EF0FA6" w:rsidTr="00242FA8">
        <w:trPr>
          <w:trHeight w:val="273"/>
        </w:trPr>
        <w:tc>
          <w:tcPr>
            <w:tcW w:w="8782" w:type="dxa"/>
            <w:gridSpan w:val="3"/>
          </w:tcPr>
          <w:p w:rsidR="00242FA8" w:rsidRPr="00E309A7" w:rsidRDefault="00242FA8" w:rsidP="004D2E81">
            <w:pPr>
              <w:pStyle w:val="Default"/>
              <w:rPr>
                <w:color w:val="auto"/>
              </w:rPr>
            </w:pPr>
            <w:r w:rsidRPr="00E309A7">
              <w:rPr>
                <w:b/>
                <w:color w:val="auto"/>
              </w:rPr>
              <w:t>4.1. Аттестационный портфолио</w:t>
            </w:r>
            <w:r w:rsidRPr="00E309A7">
              <w:rPr>
                <w:i/>
                <w:color w:val="auto"/>
              </w:rPr>
              <w:t xml:space="preserve"> (обязательно для всех квалификационных категорий)</w:t>
            </w:r>
          </w:p>
        </w:tc>
      </w:tr>
      <w:tr w:rsidR="00242FA8" w:rsidRPr="00E309A7" w:rsidTr="00242FA8">
        <w:trPr>
          <w:trHeight w:val="287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отлично (существенное превышение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8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546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очень хорошо (рациональное превышение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6-7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273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хорошо (соблюдение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4-5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273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удовлетворительно (выполнение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1-3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546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неудовлетворительно (не соответствует минимальным требованиям)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0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F0FA6" w:rsidTr="00242FA8">
        <w:trPr>
          <w:trHeight w:val="273"/>
        </w:trPr>
        <w:tc>
          <w:tcPr>
            <w:tcW w:w="8782" w:type="dxa"/>
            <w:gridSpan w:val="3"/>
          </w:tcPr>
          <w:p w:rsidR="00242FA8" w:rsidRPr="00E309A7" w:rsidRDefault="00242FA8" w:rsidP="004D2E81">
            <w:pPr>
              <w:pStyle w:val="Default"/>
              <w:rPr>
                <w:color w:val="auto"/>
              </w:rPr>
            </w:pPr>
            <w:r w:rsidRPr="00E309A7">
              <w:rPr>
                <w:b/>
                <w:color w:val="auto"/>
              </w:rPr>
              <w:t xml:space="preserve">4.2. Отчет </w:t>
            </w:r>
            <w:r>
              <w:rPr>
                <w:b/>
                <w:color w:val="auto"/>
              </w:rPr>
              <w:t>о</w:t>
            </w:r>
            <w:r w:rsidRPr="009D5FC2">
              <w:rPr>
                <w:b/>
                <w:color w:val="auto"/>
              </w:rPr>
              <w:t xml:space="preserve"> деятельности</w:t>
            </w:r>
            <w:r>
              <w:rPr>
                <w:color w:val="auto"/>
              </w:rPr>
              <w:t xml:space="preserve"> </w:t>
            </w:r>
            <w:r w:rsidRPr="00E309A7">
              <w:rPr>
                <w:i/>
                <w:color w:val="auto"/>
              </w:rPr>
              <w:t>(обязательно для всех квалификационных категорий)</w:t>
            </w:r>
          </w:p>
        </w:tc>
      </w:tr>
      <w:tr w:rsidR="00242FA8" w:rsidRPr="00E309A7" w:rsidTr="00242FA8">
        <w:trPr>
          <w:trHeight w:val="273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отлично (существенное превышение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8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560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очень хорошо (рациональное превышение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6-7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273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хорошо (соблюдение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4-5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273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удовлетворительно (выполнение минимальных требований)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1-3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546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неудовлетворительно (не соответствует минимальным требованиям)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0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F0FA6" w:rsidTr="00242FA8">
        <w:trPr>
          <w:trHeight w:val="560"/>
        </w:trPr>
        <w:tc>
          <w:tcPr>
            <w:tcW w:w="8782" w:type="dxa"/>
            <w:gridSpan w:val="3"/>
          </w:tcPr>
          <w:p w:rsidR="00242FA8" w:rsidRPr="00E309A7" w:rsidRDefault="00242FA8" w:rsidP="004D2E81">
            <w:pPr>
              <w:pStyle w:val="Default"/>
              <w:rPr>
                <w:color w:val="auto"/>
              </w:rPr>
            </w:pPr>
            <w:r w:rsidRPr="00E309A7">
              <w:rPr>
                <w:b/>
                <w:color w:val="auto"/>
              </w:rPr>
              <w:t>4.3. Профессиональное интервью</w:t>
            </w:r>
            <w:r w:rsidRPr="00E309A7">
              <w:rPr>
                <w:color w:val="auto"/>
              </w:rPr>
              <w:t xml:space="preserve"> </w:t>
            </w:r>
            <w:r w:rsidRPr="00E309A7">
              <w:rPr>
                <w:i/>
                <w:color w:val="auto"/>
              </w:rPr>
              <w:t>(обязательно для первой и высшей квалификационных категорий)</w:t>
            </w:r>
          </w:p>
        </w:tc>
      </w:tr>
      <w:tr w:rsidR="00242FA8" w:rsidRPr="00E309A7" w:rsidTr="00242FA8">
        <w:trPr>
          <w:trHeight w:val="1381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3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соискатель владеет передовыми профессиональными навыками, демонстрирует очень хорошее знание профессии, опираясь на применение новых идей, инноваций, демонстрируя собственные мнения и видения развития библиотечной деятельности на национальном / местном / институциональном уровнях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7-8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1668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3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lastRenderedPageBreak/>
              <w:t>соискатель владеет достаточными профессиональными навыками для реализации библиотечной деятельности, демонстрирует хорошее знание профессии, опираясь на применение новых идей, инноваций, демонстрируя собственные мнения о развития библиотечной деятельности на местном / институциональном уровнях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4-6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1107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3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соискатель владеет достаточными профессиональными навыками для реализации библиотечной деятельности, демонстрирует хорошее знание профессии, но не применяет новые идеи и инновации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1-3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1107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3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соискатель не владеет достаточными профессиональными навыками для реализации библиотечной деятельности, не демонстрирует хорошее знание профессии, не применяет новые идеи и инновации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0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F0FA6" w:rsidTr="00242FA8">
        <w:trPr>
          <w:trHeight w:val="273"/>
        </w:trPr>
        <w:tc>
          <w:tcPr>
            <w:tcW w:w="8782" w:type="dxa"/>
            <w:gridSpan w:val="3"/>
          </w:tcPr>
          <w:p w:rsidR="00242FA8" w:rsidRPr="00E309A7" w:rsidRDefault="00242FA8" w:rsidP="004D2E81">
            <w:pPr>
              <w:pStyle w:val="Default"/>
              <w:rPr>
                <w:color w:val="auto"/>
              </w:rPr>
            </w:pPr>
            <w:r w:rsidRPr="00E309A7">
              <w:rPr>
                <w:b/>
                <w:color w:val="auto"/>
              </w:rPr>
              <w:t>4.4. Методическая / научная работа</w:t>
            </w:r>
            <w:r w:rsidRPr="00E309A7">
              <w:rPr>
                <w:color w:val="auto"/>
              </w:rPr>
              <w:t xml:space="preserve"> </w:t>
            </w:r>
            <w:r w:rsidRPr="00E309A7">
              <w:rPr>
                <w:i/>
                <w:color w:val="auto"/>
              </w:rPr>
              <w:t>(обязательно для высшей квалификационной категории)</w:t>
            </w:r>
          </w:p>
        </w:tc>
      </w:tr>
      <w:tr w:rsidR="00242FA8" w:rsidRPr="00E309A7" w:rsidTr="00242FA8">
        <w:trPr>
          <w:trHeight w:val="1107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отлично (инновационные элементы на национальном уровне и их соответствие международным современным тенденциям, ценность, практичность, соответствие действующим библиографическим требованиям)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18-20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834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очень хорошо (инновационные элементы на национальном уровне, практичность, соответствие действующим библиографическим требованиям)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15-17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820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хорошо (инновационные элементы на местном уровне, практичность, соответствие действующим библиографическим требованиям)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10-14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560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удовлетворительно (инновационные элементы на уровне</w:t>
            </w:r>
            <w:r>
              <w:rPr>
                <w:color w:val="auto"/>
              </w:rPr>
              <w:t xml:space="preserve"> </w:t>
            </w:r>
            <w:proofErr w:type="gramStart"/>
            <w:r w:rsidRPr="0060586A">
              <w:rPr>
                <w:color w:val="auto"/>
              </w:rPr>
              <w:t>учреждения )</w:t>
            </w:r>
            <w:proofErr w:type="gramEnd"/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1-9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2FA8" w:rsidRPr="00E309A7" w:rsidTr="00242FA8">
        <w:trPr>
          <w:trHeight w:val="546"/>
        </w:trPr>
        <w:tc>
          <w:tcPr>
            <w:tcW w:w="6424" w:type="dxa"/>
          </w:tcPr>
          <w:p w:rsidR="00242FA8" w:rsidRPr="00E309A7" w:rsidRDefault="00242FA8" w:rsidP="00242FA8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E309A7">
              <w:rPr>
                <w:color w:val="auto"/>
              </w:rPr>
              <w:t>неудовлетворительно (трудности в выявлении оригинальности, плагиат, не соответствует требованиям составления)</w:t>
            </w:r>
          </w:p>
        </w:tc>
        <w:tc>
          <w:tcPr>
            <w:tcW w:w="1329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  <w:r w:rsidRPr="00E309A7">
              <w:rPr>
                <w:color w:val="auto"/>
              </w:rPr>
              <w:t>0</w:t>
            </w:r>
          </w:p>
        </w:tc>
        <w:tc>
          <w:tcPr>
            <w:tcW w:w="1027" w:type="dxa"/>
            <w:vAlign w:val="center"/>
          </w:tcPr>
          <w:p w:rsidR="00242FA8" w:rsidRPr="00E309A7" w:rsidRDefault="00242FA8" w:rsidP="004D2E81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A0E7A" w:rsidRDefault="00CD55DD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DD" w:rsidRDefault="00CD55DD" w:rsidP="00242FA8">
      <w:pPr>
        <w:spacing w:after="0" w:line="240" w:lineRule="auto"/>
      </w:pPr>
      <w:r>
        <w:separator/>
      </w:r>
    </w:p>
  </w:endnote>
  <w:endnote w:type="continuationSeparator" w:id="0">
    <w:p w:rsidR="00CD55DD" w:rsidRDefault="00CD55DD" w:rsidP="002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DD" w:rsidRDefault="00CD55DD" w:rsidP="00242FA8">
      <w:pPr>
        <w:spacing w:after="0" w:line="240" w:lineRule="auto"/>
      </w:pPr>
      <w:r>
        <w:separator/>
      </w:r>
    </w:p>
  </w:footnote>
  <w:footnote w:type="continuationSeparator" w:id="0">
    <w:p w:rsidR="00CD55DD" w:rsidRDefault="00CD55DD" w:rsidP="00242FA8">
      <w:pPr>
        <w:spacing w:after="0" w:line="240" w:lineRule="auto"/>
      </w:pPr>
      <w:r>
        <w:continuationSeparator/>
      </w:r>
    </w:p>
  </w:footnote>
  <w:footnote w:id="1">
    <w:p w:rsidR="00242FA8" w:rsidRPr="00DB39CC" w:rsidRDefault="00242FA8" w:rsidP="00242FA8">
      <w:pPr>
        <w:spacing w:after="0" w:line="240" w:lineRule="auto"/>
        <w:jc w:val="both"/>
        <w:rPr>
          <w:lang w:val="ru-RU"/>
        </w:rPr>
      </w:pPr>
      <w:r>
        <w:rPr>
          <w:rStyle w:val="a3"/>
        </w:rPr>
        <w:footnoteRef/>
      </w:r>
      <w:r w:rsidRPr="00FC1A79">
        <w:rPr>
          <w:lang w:val="ru-RU"/>
        </w:rPr>
        <w:t xml:space="preserve"> </w:t>
      </w:r>
      <w:r w:rsidRPr="00FC1A79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</w:t>
      </w:r>
      <w:r w:rsidRPr="00422AB0">
        <w:rPr>
          <w:rFonts w:ascii="Times New Roman" w:eastAsia="Times New Roman" w:hAnsi="Times New Roman"/>
          <w:sz w:val="20"/>
          <w:szCs w:val="20"/>
          <w:lang w:val="ru-RU" w:eastAsia="ru-RU"/>
        </w:rPr>
        <w:t>Работа будет оцениваться лишь при условии реализации. Будет учитываться содержание, оформление, качество презентации и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199A"/>
    <w:multiLevelType w:val="hybridMultilevel"/>
    <w:tmpl w:val="B42EBB60"/>
    <w:lvl w:ilvl="0" w:tplc="27DA4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53B4F"/>
    <w:multiLevelType w:val="hybridMultilevel"/>
    <w:tmpl w:val="222A0CFA"/>
    <w:lvl w:ilvl="0" w:tplc="27DA4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511"/>
    <w:multiLevelType w:val="hybridMultilevel"/>
    <w:tmpl w:val="5FE438B4"/>
    <w:lvl w:ilvl="0" w:tplc="27DA4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04DE"/>
    <w:multiLevelType w:val="hybridMultilevel"/>
    <w:tmpl w:val="C56C606E"/>
    <w:lvl w:ilvl="0" w:tplc="27DA4AE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A8"/>
    <w:rsid w:val="000D53D3"/>
    <w:rsid w:val="00242FA8"/>
    <w:rsid w:val="00BB7511"/>
    <w:rsid w:val="00C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E991C-02F1-464B-9BC6-7E344407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A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footnote reference"/>
    <w:rsid w:val="00242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2015-05-20T11:05:00Z</dcterms:created>
  <dcterms:modified xsi:type="dcterms:W3CDTF">2015-05-20T11:06:00Z</dcterms:modified>
</cp:coreProperties>
</file>